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A8A" w:rsidRDefault="00960A8A" w:rsidP="00960A8A">
      <w:r>
        <w:rPr>
          <w:rFonts w:ascii="Trebuchet MS" w:hAnsi="Trebuchet MS"/>
          <w:b/>
          <w:bCs/>
          <w:color w:val="0D58A6"/>
          <w:sz w:val="27"/>
          <w:szCs w:val="27"/>
          <w:shd w:val="clear" w:color="auto" w:fill="FFFFFF"/>
        </w:rPr>
        <w:t>OBAVIJEST O NASTAVKU OBRAZOVANJA UČENIKA koji su završili obrazovanje niže stručne spreme ili srednje stručne spreme u trajanju od 3 godine</w:t>
      </w:r>
    </w:p>
    <w:p w:rsidR="00960A8A" w:rsidRDefault="00960A8A" w:rsidP="00960A8A">
      <w:pPr>
        <w:spacing w:after="0"/>
      </w:pPr>
      <w:r>
        <w:t xml:space="preserve">Srednja škola fra Andrije Kačića Miošića 20340 Ploče, Tina Ujevića 5 </w:t>
      </w:r>
    </w:p>
    <w:p w:rsidR="00960A8A" w:rsidRDefault="00960A8A" w:rsidP="00960A8A">
      <w:pPr>
        <w:spacing w:after="0"/>
      </w:pPr>
      <w:r>
        <w:t>K</w:t>
      </w:r>
      <w:r>
        <w:t>LASA</w:t>
      </w:r>
      <w:r>
        <w:t>: 602-01/18-05/ 6</w:t>
      </w:r>
    </w:p>
    <w:p w:rsidR="00960A8A" w:rsidRDefault="00960A8A" w:rsidP="00960A8A">
      <w:pPr>
        <w:spacing w:after="0"/>
      </w:pPr>
      <w:r>
        <w:t>U</w:t>
      </w:r>
      <w:r>
        <w:t>RBROJ</w:t>
      </w:r>
      <w:r>
        <w:t xml:space="preserve">: 2117/1-47-01-18-1 </w:t>
      </w:r>
    </w:p>
    <w:p w:rsidR="00960A8A" w:rsidRDefault="00960A8A" w:rsidP="00960A8A">
      <w:pPr>
        <w:spacing w:after="0"/>
      </w:pPr>
      <w:r>
        <w:t xml:space="preserve">Ploče, 1. lipnja 2018. </w:t>
      </w:r>
    </w:p>
    <w:p w:rsidR="00CC2331" w:rsidRDefault="00CC2331" w:rsidP="00960A8A"/>
    <w:p w:rsidR="00960A8A" w:rsidRDefault="00960A8A" w:rsidP="00960A8A">
      <w:r>
        <w:t xml:space="preserve">Temeljem članka 4. Pravilnika o uvjetima i načinima nastavka obrazovanja za višu razinu kvalifikacija (NN. Br. 8/2016.) Srednja škola fra Andrije Kačića Miošića, Ploče objavljuje </w:t>
      </w:r>
    </w:p>
    <w:p w:rsidR="00960A8A" w:rsidRDefault="00960A8A" w:rsidP="00960A8A">
      <w:pPr>
        <w:ind w:firstLine="708"/>
        <w:jc w:val="center"/>
      </w:pPr>
      <w:r>
        <w:t>POZIV</w:t>
      </w:r>
    </w:p>
    <w:p w:rsidR="00960A8A" w:rsidRDefault="00960A8A" w:rsidP="00960A8A">
      <w:pPr>
        <w:ind w:firstLine="708"/>
      </w:pPr>
      <w:r>
        <w:t xml:space="preserve">učenicima za nastavak obrazovanja u Srednjoj školi fra Andrije Kačića Miošića, Ploče u statusu redovitog učenika za stjecanje više razine kvalifikacije za školsku godinu 2018./2019. </w:t>
      </w:r>
    </w:p>
    <w:p w:rsidR="00960A8A" w:rsidRDefault="00960A8A" w:rsidP="00960A8A">
      <w:pPr>
        <w:ind w:firstLine="708"/>
      </w:pPr>
      <w:r>
        <w:t>I. Učenici koji žele nastaviti obrazovanje radi stjecanja više razine kvalifikacija, a završili su srednje trogodišnje školovanje ili stekli nižu stručnu spremu, mogu u roku od dvije godine od završetka strukovnog obrazovanja podnijeti pisani zahtjev za nastavkom obrazovanja u Srednjoj školi fra Andrije Kačića Miošića, Ploče, Tina Ujevića 5 za zanimanja</w:t>
      </w:r>
    </w:p>
    <w:p w:rsidR="00960A8A" w:rsidRDefault="00960A8A" w:rsidP="00960A8A">
      <w:pPr>
        <w:ind w:firstLine="708"/>
      </w:pPr>
      <w:r>
        <w:t xml:space="preserve"> - u četverogodišnjem trajanju: </w:t>
      </w:r>
    </w:p>
    <w:p w:rsidR="00960A8A" w:rsidRDefault="00960A8A" w:rsidP="00960A8A">
      <w:pPr>
        <w:ind w:firstLine="708"/>
      </w:pPr>
      <w:r>
        <w:t xml:space="preserve"> Hotelijersko-turistički tehničar (obrazovni sektor Turizam i ugostiteljstvo)</w:t>
      </w:r>
    </w:p>
    <w:p w:rsidR="00960A8A" w:rsidRDefault="00960A8A" w:rsidP="00960A8A">
      <w:pPr>
        <w:ind w:firstLine="708"/>
      </w:pPr>
      <w:r>
        <w:t xml:space="preserve"> Tehničar za računalstvo (obrazovni sektor Elektrotehnika i računalstvo) </w:t>
      </w:r>
    </w:p>
    <w:p w:rsidR="00960A8A" w:rsidRDefault="00960A8A" w:rsidP="00960A8A">
      <w:pPr>
        <w:ind w:firstLine="708"/>
      </w:pPr>
      <w:r>
        <w:t xml:space="preserve">- u trogodišnjem trajanju: </w:t>
      </w:r>
    </w:p>
    <w:p w:rsidR="00960A8A" w:rsidRDefault="00960A8A" w:rsidP="00960A8A">
      <w:pPr>
        <w:ind w:firstLine="708"/>
      </w:pPr>
      <w:r>
        <w:t>Kuhar (obrazovni sektor Turizam i ugostiteljstvo)</w:t>
      </w:r>
    </w:p>
    <w:p w:rsidR="00960A8A" w:rsidRDefault="00960A8A" w:rsidP="00960A8A">
      <w:pPr>
        <w:ind w:firstLine="708"/>
      </w:pPr>
      <w:r>
        <w:t>Konobar (obrazovni sektor Turizam i ugostiteljstvo)</w:t>
      </w:r>
    </w:p>
    <w:p w:rsidR="00960A8A" w:rsidRDefault="00960A8A" w:rsidP="00960A8A">
      <w:pPr>
        <w:ind w:firstLine="708"/>
      </w:pPr>
      <w:r>
        <w:t xml:space="preserve"> II Obrazovanje radi stjecanja više razine kvalifikacija može se nastaviti, u pravilu, unutar istog obrazovnog sektora u kojem je stečeno prethodno strukovno obrazovanje. Obrazovanje može nastaviti učenik čiji prosjek ocjena svih razreda srednjeg strukovnog obrazovanja u prethodno završenom strukovnom obrazovanju iznosi najmanje 3,50 zaokruženo na dvije decimale. Ostvarenje prava nastavka obrazovanja za višu razinu kvalifikacije uvjetuje se polaganjem razlikovnih odnosno dopunskih ispita koje određuje Nastavničko vijeće Škole.</w:t>
      </w:r>
    </w:p>
    <w:p w:rsidR="00960A8A" w:rsidRDefault="00960A8A" w:rsidP="00960A8A">
      <w:pPr>
        <w:ind w:firstLine="708"/>
      </w:pPr>
      <w:r>
        <w:t xml:space="preserve"> III Učenik odnosno roditelj ili skrbnik obvezan je </w:t>
      </w:r>
      <w:r>
        <w:rPr>
          <w:b/>
        </w:rPr>
        <w:t>do 5. srpnja 2017</w:t>
      </w:r>
      <w:r>
        <w:t xml:space="preserve">. podnijeti u tajništvo Škole pisani zahtjev za nastavak obrazovanja. U pisanom zahtjevu moraju biti navedeni svi traženi podaci (ime i prezime, adresa stanovanja, kontakt podaci, program koji je završio, trajanje i završetak prethodnog programa te program koji želi upisati) i priložene u izvorniku ili ovjerenoj preslici prethodno stečene razredne svjedodžbe i svjedodžbe o završnom radu. </w:t>
      </w:r>
    </w:p>
    <w:p w:rsidR="005200A4" w:rsidRDefault="00960A8A" w:rsidP="00F612D3">
      <w:pPr>
        <w:ind w:left="4956" w:firstLine="708"/>
      </w:pPr>
      <w:r>
        <w:t>Ravnateljica: Ina Žderić, prof.</w:t>
      </w:r>
      <w:bookmarkStart w:id="0" w:name="_GoBack"/>
      <w:bookmarkEnd w:id="0"/>
    </w:p>
    <w:sectPr w:rsidR="005200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ABE"/>
    <w:rsid w:val="005200A4"/>
    <w:rsid w:val="00804ABE"/>
    <w:rsid w:val="00960A8A"/>
    <w:rsid w:val="00CC2331"/>
    <w:rsid w:val="00F612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A8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A8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6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Bogdanovic</dc:creator>
  <cp:keywords/>
  <dc:description/>
  <cp:lastModifiedBy>Bogdanovic</cp:lastModifiedBy>
  <cp:revision>4</cp:revision>
  <dcterms:created xsi:type="dcterms:W3CDTF">2018-06-15T11:18:00Z</dcterms:created>
  <dcterms:modified xsi:type="dcterms:W3CDTF">2018-06-15T11:19:00Z</dcterms:modified>
</cp:coreProperties>
</file>